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Практическая работа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="00C16FF6" w:rsidRPr="006A09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ОКАЗАНИЕ ПЕРВОЙ ПОМОЩИ ПОСТРАДАВШИМ</w:t>
      </w: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382B" w:rsidRPr="00C12EA3" w:rsidRDefault="00D60D0F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Инструкция</w:t>
      </w:r>
    </w:p>
    <w:p w:rsidR="008F7E94" w:rsidRDefault="008F7E94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Цель п</w:t>
      </w:r>
      <w:bookmarkStart w:id="0" w:name="_GoBack"/>
      <w:bookmarkEnd w:id="0"/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рактической работы</w:t>
      </w:r>
      <w:r w:rsidR="00291BA2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научиться </w:t>
      </w:r>
      <w:r w:rsidR="003867D5" w:rsidRPr="003867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составлять модель личного безопасного поведения при оказании первой помощи пострадавшему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F7E94" w:rsidRDefault="008F7E94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8F7E9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Задачи</w:t>
      </w:r>
      <w:r w:rsidR="008C0A8E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практической работы заключаются в следующем. Научиться: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>‒ комментировать назначение основных нормативных правовых актов в области оказания первой помощи;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 xml:space="preserve">‒ 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>‒ оперировать основными понятиями в области оказания первой помощи;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>–</w:t>
      </w:r>
      <w:r w:rsidRPr="003867D5">
        <w:rPr>
          <w:rFonts w:ascii="Times New Roman" w:eastAsiaTheme="minorHAnsi" w:hAnsi="Times New Roman"/>
          <w:sz w:val="28"/>
          <w:szCs w:val="28"/>
        </w:rPr>
        <w:tab/>
        <w:t xml:space="preserve">отличать первую помощь от медицинской помощи; 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>–</w:t>
      </w:r>
      <w:r w:rsidRPr="003867D5">
        <w:rPr>
          <w:rFonts w:ascii="Times New Roman" w:eastAsiaTheme="minorHAnsi" w:hAnsi="Times New Roman"/>
          <w:sz w:val="28"/>
          <w:szCs w:val="28"/>
        </w:rPr>
        <w:tab/>
        <w:t>распознавать состояния, при которых оказывается первая помощь, и определять мероприятия по ее оказанию;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>–</w:t>
      </w:r>
      <w:r w:rsidRPr="003867D5">
        <w:rPr>
          <w:rFonts w:ascii="Times New Roman" w:eastAsiaTheme="minorHAnsi" w:hAnsi="Times New Roman"/>
          <w:sz w:val="28"/>
          <w:szCs w:val="28"/>
        </w:rPr>
        <w:tab/>
        <w:t>оказывать первую помощь при неотложных состояниях;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>–</w:t>
      </w:r>
      <w:r w:rsidRPr="003867D5">
        <w:rPr>
          <w:rFonts w:ascii="Times New Roman" w:eastAsiaTheme="minorHAnsi" w:hAnsi="Times New Roman"/>
          <w:sz w:val="28"/>
          <w:szCs w:val="28"/>
        </w:rPr>
        <w:tab/>
        <w:t>вызывать в случае необходимости службы экстренной помощи;</w:t>
      </w:r>
    </w:p>
    <w:p w:rsidR="003867D5" w:rsidRPr="003867D5" w:rsidRDefault="003867D5" w:rsidP="003867D5">
      <w:pPr>
        <w:suppressAutoHyphens/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867D5">
        <w:rPr>
          <w:rFonts w:ascii="Times New Roman" w:eastAsiaTheme="minorHAnsi" w:hAnsi="Times New Roman"/>
          <w:sz w:val="28"/>
          <w:szCs w:val="28"/>
        </w:rPr>
        <w:t>–</w:t>
      </w:r>
      <w:r w:rsidRPr="003867D5">
        <w:rPr>
          <w:rFonts w:ascii="Times New Roman" w:eastAsiaTheme="minorHAnsi" w:hAnsi="Times New Roman"/>
          <w:sz w:val="28"/>
          <w:szCs w:val="28"/>
        </w:rPr>
        <w:tab/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3867D5">
        <w:rPr>
          <w:rFonts w:ascii="Times New Roman" w:eastAsiaTheme="minorHAnsi" w:hAnsi="Times New Roman"/>
          <w:sz w:val="28"/>
          <w:szCs w:val="28"/>
        </w:rPr>
        <w:t>дств пр</w:t>
      </w:r>
      <w:proofErr w:type="gramEnd"/>
      <w:r w:rsidRPr="003867D5">
        <w:rPr>
          <w:rFonts w:ascii="Times New Roman" w:eastAsiaTheme="minorHAnsi" w:hAnsi="Times New Roman"/>
          <w:sz w:val="28"/>
          <w:szCs w:val="28"/>
        </w:rPr>
        <w:t>омышленного изготовления;</w:t>
      </w:r>
    </w:p>
    <w:p w:rsidR="00737526" w:rsidRDefault="00737526" w:rsidP="00D634BE">
      <w:pPr>
        <w:spacing w:after="0" w:line="240" w:lineRule="auto"/>
        <w:ind w:firstLine="397"/>
        <w:rPr>
          <w:rFonts w:ascii="Times New Roman" w:hAnsi="Times New Roman"/>
          <w:b/>
          <w:i/>
          <w:sz w:val="28"/>
          <w:szCs w:val="28"/>
        </w:rPr>
      </w:pPr>
      <w:r w:rsidRPr="00737526">
        <w:rPr>
          <w:rFonts w:ascii="Times New Roman" w:hAnsi="Times New Roman"/>
          <w:b/>
          <w:i/>
          <w:sz w:val="28"/>
          <w:szCs w:val="28"/>
        </w:rPr>
        <w:t>Материалы и оборудование</w:t>
      </w:r>
    </w:p>
    <w:p w:rsidR="00403F6A" w:rsidRDefault="00403F6A" w:rsidP="00403F6A">
      <w:pPr>
        <w:suppressAutoHyphens/>
        <w:snapToGrid w:val="0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03F6A">
        <w:rPr>
          <w:rFonts w:ascii="Times New Roman" w:hAnsi="Times New Roman"/>
          <w:sz w:val="28"/>
          <w:szCs w:val="28"/>
        </w:rPr>
        <w:t xml:space="preserve">Учебник, схемы, рисунки, Ситуационные задачи на оказание первой помощи пострадавших; аптечка с перевязочными материалами, манекен, жгут, валик из мягкой ткани, ремень, платок, прочная ткань, подручные средства для оказания первой помощи при остановке кровотечения и иммобилизации, при транспортировке пострадавшего. </w:t>
      </w:r>
    </w:p>
    <w:p w:rsidR="00A2382B" w:rsidRPr="00D634BE" w:rsidRDefault="00D634BE" w:rsidP="00D634BE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D634BE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Ход работы</w:t>
      </w:r>
    </w:p>
    <w:p w:rsidR="002C792D" w:rsidRPr="002C792D" w:rsidRDefault="002C792D" w:rsidP="002C792D">
      <w:pPr>
        <w:pStyle w:val="a6"/>
        <w:numPr>
          <w:ilvl w:val="0"/>
          <w:numId w:val="1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 выполнением практической работы изучите теоретический материал.</w:t>
      </w:r>
    </w:p>
    <w:p w:rsidR="00CA51F4" w:rsidRDefault="00CA51F4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Первая помощь – комплекс срочных мероприятий по спасению жизни человека. Цель первой помощи – устранение явлений, угрожающих жизни, предупредить дальнейшие повреждения и возможные осложнения.</w:t>
      </w:r>
    </w:p>
    <w:p w:rsidR="00CA51F4" w:rsidRDefault="00CA51F4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Согласно статье 31 ФЗ РФ от 21.11.2011 № 323 «Об основах охраны здоровья граждан» каждый человек в России имеет право оказать первую помощь пострадавшему в случае экстренной ситуации при наличии у него специальной подготовки и (или) навыков. Кроме того </w:t>
      </w:r>
      <w:r w:rsidR="00B92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татьи «Крайняя необходимость» Уголовного, </w:t>
      </w:r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Гражданского Кодекса защищают человека, оказавшего первую помощь, даже если пострадавших умер или ему в процессе оказания первой помощи был нанесен неумышленный вред.</w:t>
      </w:r>
    </w:p>
    <w:p w:rsidR="00CA51F4" w:rsidRDefault="00CA51F4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приказом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Минздравсоцразвития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4 мая 2012 года № 477н «Об утверждении перечня состояний, при которых оказывается первая помощь, и перечня мероприятий по оказанию первой помощи» существует всего 8 неотложных состояний и 11 мероприятий по спасению жизни</w:t>
      </w:r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они приведены </w:t>
      </w:r>
      <w:proofErr w:type="gramStart"/>
      <w:r w:rsid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приложениях</w:t>
      </w:r>
      <w:r w:rsidR="00403F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практической работе </w:t>
      </w:r>
      <w:r w:rsidR="00403F6A" w:rsidRPr="00403F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(составлены на основе материалов официального сайта МЧС России)</w:t>
      </w:r>
      <w:r w:rsidR="00403F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страницах 152 – 153</w:t>
      </w:r>
      <w:r w:rsidR="00B92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322 – 325</w:t>
      </w:r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учебника (Ким С.В. Основы безопасности жизнедеятельности</w:t>
      </w:r>
      <w:proofErr w:type="gramStart"/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10-11 классы : базовый уровень : учебник / С.В. Ким, В.А. Горский. – М.</w:t>
      </w:r>
      <w:proofErr w:type="gramStart"/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Вентана</w:t>
      </w:r>
      <w:proofErr w:type="spellEnd"/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-Граф, 2019. – 396 с.)</w:t>
      </w:r>
    </w:p>
    <w:p w:rsidR="00B276A7" w:rsidRDefault="00D21F0E" w:rsidP="00D21F0E">
      <w:pPr>
        <w:pStyle w:val="a6"/>
        <w:numPr>
          <w:ilvl w:val="0"/>
          <w:numId w:val="1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1F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Изучи условие ситуационной задачи.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Разработай алгоритм личного безопасного поведения в данной ситуации.</w:t>
      </w:r>
    </w:p>
    <w:p w:rsidR="00D21F0E" w:rsidRDefault="00D21F0E" w:rsidP="00D21F0E">
      <w:pPr>
        <w:pStyle w:val="a6"/>
        <w:numPr>
          <w:ilvl w:val="0"/>
          <w:numId w:val="1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Продемонстрируй модель личного безопасного поведения в данной ситуации, используя манекен, средства и оборудование для устранения угрозы жизни и здоровью пострадавшего.</w:t>
      </w:r>
    </w:p>
    <w:p w:rsidR="005E48E5" w:rsidRDefault="005E48E5">
      <w:pP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br w:type="page"/>
      </w:r>
    </w:p>
    <w:p w:rsidR="005E48E5" w:rsidRPr="005E48E5" w:rsidRDefault="005E48E5" w:rsidP="005E48E5">
      <w:pPr>
        <w:suppressAutoHyphens/>
        <w:snapToGrid w:val="0"/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2C792D" w:rsidRDefault="002C792D" w:rsidP="00CA51F4">
      <w:pPr>
        <w:suppressAutoHyphens/>
        <w:snapToGrid w:val="0"/>
        <w:spacing w:after="0" w:line="240" w:lineRule="auto"/>
        <w:ind w:firstLine="397"/>
        <w:jc w:val="both"/>
        <w:rPr>
          <w:noProof/>
          <w:lang w:eastAsia="ru-RU"/>
        </w:rPr>
      </w:pPr>
      <w:r w:rsidRPr="002C792D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Первоочередные действия при оказании первой помощи больным и пострадавшим</w:t>
      </w:r>
      <w:r w:rsidR="000230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23094" w:rsidRDefault="00023094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Убедись, что тебе и пострадавшему ничего не угрожает. Используй медицинские перчатки для защиты от биологических жидкостей пострадавшего. Вынеси (выведи) пострадавшего в безопасную зону.</w:t>
      </w:r>
    </w:p>
    <w:p w:rsidR="00023094" w:rsidRDefault="00023094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Проверь признаки сознания. При его наличии перейди к п. 7 и далее.</w:t>
      </w:r>
    </w:p>
    <w:p w:rsidR="00023094" w:rsidRDefault="00023094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r w:rsidR="001156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Выполни обзорный осмотр пострадавшего. Останови наружное кровотечение при его наличии.</w:t>
      </w:r>
    </w:p>
    <w:p w:rsidR="0011561D" w:rsidRDefault="0011561D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Выполни подробный осмотр пострадавшего на наличие травм и неотложных состояний, окажи первую помощь, вызови скорую медицинскую помощь, если она не была вызвана ранее.</w:t>
      </w:r>
    </w:p>
    <w:p w:rsidR="0011561D" w:rsidRDefault="0011561D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Придай пострадавшему оптимальное положение тела, определяющееся его состоянием и характером имеющихся повреждений.</w:t>
      </w:r>
    </w:p>
    <w:p w:rsidR="0011561D" w:rsidRDefault="0011561D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До прибытия скорой медицинской помощи или других служб контролируй состояние пострадавшего, оказывай ему психологическую поддержку.</w:t>
      </w:r>
    </w:p>
    <w:p w:rsidR="00D21F0E" w:rsidRDefault="0011561D" w:rsidP="00CA51F4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B92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прибытии бригады скорой медицинской помощи или других служб контроля передай им пострадавшего, ответь на вопросы и окажи возможное содействие.</w:t>
      </w:r>
    </w:p>
    <w:p w:rsidR="00D21F0E" w:rsidRDefault="00D21F0E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5E48E5" w:rsidRPr="005E48E5" w:rsidRDefault="005E48E5" w:rsidP="005E48E5">
      <w:pPr>
        <w:suppressAutoHyphens/>
        <w:snapToGrid w:val="0"/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</w:p>
    <w:p w:rsidR="002C792D" w:rsidRDefault="002C792D" w:rsidP="00B9272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2C792D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Порядок проведения сердечно-легочной реанимации</w:t>
      </w:r>
    </w:p>
    <w:p w:rsidR="002C792D" w:rsidRDefault="002C792D" w:rsidP="002C792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Правила определения наличия сознания и самостоятельного дыхания</w:t>
      </w:r>
    </w:p>
    <w:p w:rsidR="002C792D" w:rsidRPr="002C792D" w:rsidRDefault="002C792D" w:rsidP="002C792D">
      <w:pPr>
        <w:pStyle w:val="a6"/>
        <w:numPr>
          <w:ilvl w:val="0"/>
          <w:numId w:val="2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9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проверки сознания аккуратно потормоши пострадавшего за плечи и </w:t>
      </w:r>
    </w:p>
    <w:p w:rsidR="002C792D" w:rsidRDefault="002C792D" w:rsidP="002C792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9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спроси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«Что с Вами? Помощь нужна?»</w:t>
      </w:r>
    </w:p>
    <w:p w:rsidR="002C792D" w:rsidRDefault="002C792D" w:rsidP="004E241F">
      <w:pPr>
        <w:pStyle w:val="a6"/>
        <w:numPr>
          <w:ilvl w:val="0"/>
          <w:numId w:val="2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отсутствии у потерпевшего реакции на вопрос – позови помощника.</w:t>
      </w:r>
    </w:p>
    <w:p w:rsidR="002C792D" w:rsidRDefault="002C792D" w:rsidP="004E241F">
      <w:pPr>
        <w:pStyle w:val="a6"/>
        <w:numPr>
          <w:ilvl w:val="0"/>
          <w:numId w:val="2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Окрой дыхательные пути. Для этого одну руку следует положить на лоб пострадавшего, двумя пальцами другой поднять подбородок и </w:t>
      </w:r>
      <w:r w:rsidR="004E2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запрокинуть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голову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аклонись щекой и ухом ко рту и носу пострадавшего, смотри на его грудную клетку. прислушайся к дыханию, ощути выдыхаемый </w:t>
      </w:r>
      <w:r w:rsidR="004E2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воздух на своей щеке, установи наличие или отсутствие движений грудной клетки (в течение 10 секунд).</w:t>
      </w:r>
    </w:p>
    <w:p w:rsidR="004E241F" w:rsidRDefault="004E241F" w:rsidP="004E241F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непрофессионалов оценка пульса может представлять значительные трудности, поэтому современные рекомендации не подразумевают выполнение этого мероприятия. </w:t>
      </w:r>
      <w:r w:rsidR="00B92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Наличие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отсутствие кровообращения оценивается по косвенным признакам, в частности, по отсутствию произвольных движений, сознания и дыхания.</w:t>
      </w:r>
    </w:p>
    <w:p w:rsidR="004E241F" w:rsidRPr="004E241F" w:rsidRDefault="004E241F" w:rsidP="004E241F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4E241F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Правила проведения надавливаний на грудную клетку</w:t>
      </w:r>
    </w:p>
    <w:p w:rsidR="004E241F" w:rsidRDefault="004E241F" w:rsidP="004E241F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1). Проводится только на твердой поверхности.</w:t>
      </w:r>
    </w:p>
    <w:p w:rsidR="004E241F" w:rsidRDefault="004E241F" w:rsidP="004E241F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2).Приложи основание ладони на середину грудной клетки.</w:t>
      </w:r>
    </w:p>
    <w:p w:rsidR="004E241F" w:rsidRDefault="004E241F" w:rsidP="004E241F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Возьми руки в замок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адавливания проводи строго вертикально по линии, соединяющей грудину с позвоночником. надавливания выполняй плавно, без резких движений, тяжестью верхней половины своего тела.</w:t>
      </w:r>
    </w:p>
    <w:p w:rsidR="004E241F" w:rsidRDefault="004E241F" w:rsidP="00087EF3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Глубина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продавливании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грудной клетки должна быть не менее 5 – 6 см, частота не менее 100 надавливаний в 1 минуту.</w:t>
      </w:r>
    </w:p>
    <w:p w:rsidR="004E241F" w:rsidRDefault="004E241F" w:rsidP="00087EF3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Детям грудного возраста надавливания проводят двумя пальцами.</w:t>
      </w:r>
    </w:p>
    <w:p w:rsidR="004E241F" w:rsidRDefault="004E241F" w:rsidP="00087EF3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Детям старшего возраста – ладонью одной руки.</w:t>
      </w:r>
    </w:p>
    <w:p w:rsidR="00087EF3" w:rsidRDefault="00087EF3" w:rsidP="00087EF3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 взрослых упор делается на основани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ладоней, пальцы рук взяты в замок.</w:t>
      </w:r>
    </w:p>
    <w:p w:rsidR="004E241F" w:rsidRDefault="00D21F0E" w:rsidP="00F877C3">
      <w:pPr>
        <w:pStyle w:val="a6"/>
        <w:suppressAutoHyphens/>
        <w:snapToGrid w:val="0"/>
        <w:spacing w:after="0" w:line="240" w:lineRule="auto"/>
        <w:ind w:lef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19B">
        <w:rPr>
          <w:b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1B50B9C" wp14:editId="098B1D91">
            <wp:simplePos x="0" y="0"/>
            <wp:positionH relativeFrom="column">
              <wp:posOffset>27305</wp:posOffset>
            </wp:positionH>
            <wp:positionV relativeFrom="paragraph">
              <wp:posOffset>84455</wp:posOffset>
            </wp:positionV>
            <wp:extent cx="2632075" cy="1311910"/>
            <wp:effectExtent l="0" t="0" r="0" b="2540"/>
            <wp:wrapTight wrapText="bothSides">
              <wp:wrapPolygon edited="0">
                <wp:start x="0" y="0"/>
                <wp:lineTo x="0" y="21328"/>
                <wp:lineTo x="21418" y="21328"/>
                <wp:lineTo x="2141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1311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EF3" w:rsidRPr="00BE719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Последовательность проведения искусственного ды</w:t>
      </w:r>
      <w:r w:rsidR="0008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хания</w:t>
      </w:r>
    </w:p>
    <w:p w:rsidR="00087EF3" w:rsidRDefault="00087EF3" w:rsidP="00087EF3">
      <w:pPr>
        <w:pStyle w:val="a6"/>
        <w:numPr>
          <w:ilvl w:val="0"/>
          <w:numId w:val="3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Запрокинь голову пострадавшего, положив одну руку на его лоб, приподняв подбородок двумя пальцами другой руки.</w:t>
      </w:r>
    </w:p>
    <w:p w:rsidR="00087EF3" w:rsidRDefault="00D21F0E" w:rsidP="00087EF3">
      <w:pPr>
        <w:pStyle w:val="a6"/>
        <w:numPr>
          <w:ilvl w:val="0"/>
          <w:numId w:val="3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8330E0D" wp14:editId="29AEBADB">
            <wp:simplePos x="0" y="0"/>
            <wp:positionH relativeFrom="column">
              <wp:posOffset>-2646680</wp:posOffset>
            </wp:positionH>
            <wp:positionV relativeFrom="paragraph">
              <wp:posOffset>374650</wp:posOffset>
            </wp:positionV>
            <wp:extent cx="255524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17" y="21375"/>
                <wp:lineTo x="2141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524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Зажми нос пострадавшего большим и указательным пальцами. Герметизируй полость рта, произведи два плавных выдоха в рот пострадавшего, в течение 1 секунды каждый. Дай время 1 – 2 секунды на каждый пассивный выдох пострадавшего. </w:t>
      </w:r>
      <w:proofErr w:type="gramStart"/>
      <w:r w:rsidR="0008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Контролируй</w:t>
      </w:r>
      <w:proofErr w:type="gramEnd"/>
      <w:r w:rsidR="0008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приподнимается ли грудь пострадавшего при вдохе и опускается ли при выдохе.</w:t>
      </w:r>
    </w:p>
    <w:p w:rsidR="00087EF3" w:rsidRDefault="00087EF3" w:rsidP="00087EF3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Внимание! Рекомендуется при проведении этого мероприятия использовать устройство «рот – устройство – рот», входящее в состав аптечки.</w:t>
      </w:r>
    </w:p>
    <w:p w:rsidR="00087EF3" w:rsidRDefault="00BE719B" w:rsidP="00087EF3">
      <w:pPr>
        <w:pStyle w:val="a6"/>
        <w:numPr>
          <w:ilvl w:val="0"/>
          <w:numId w:val="3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47D5AC55" wp14:editId="6B410408">
            <wp:simplePos x="0" y="0"/>
            <wp:positionH relativeFrom="column">
              <wp:posOffset>13970</wp:posOffset>
            </wp:positionH>
            <wp:positionV relativeFrom="paragraph">
              <wp:posOffset>-101600</wp:posOffset>
            </wp:positionV>
            <wp:extent cx="3333115" cy="2143760"/>
            <wp:effectExtent l="0" t="0" r="635" b="8890"/>
            <wp:wrapTight wrapText="bothSides">
              <wp:wrapPolygon edited="0">
                <wp:start x="0" y="0"/>
                <wp:lineTo x="0" y="21498"/>
                <wp:lineTo x="21481" y="21498"/>
                <wp:lineTo x="21481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143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Чередуй 30 надавливаний с 2 вдохами искусственного дыхания, независимо от количества человек, проводящих реанимацию. Сердечно-легочную реанимацию можно прекратить в следующих случаях: </w:t>
      </w:r>
    </w:p>
    <w:p w:rsidR="00087EF3" w:rsidRDefault="00087EF3" w:rsidP="00F877C3">
      <w:pPr>
        <w:pStyle w:val="a6"/>
        <w:suppressAutoHyphens/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появление у пострадавшего явных признаков жизни;</w:t>
      </w:r>
    </w:p>
    <w:p w:rsidR="00087EF3" w:rsidRDefault="00087EF3" w:rsidP="00F877C3">
      <w:pPr>
        <w:pStyle w:val="a6"/>
        <w:suppressAutoHyphens/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прибытие бригады скорой помощи;</w:t>
      </w:r>
    </w:p>
    <w:p w:rsidR="00087EF3" w:rsidRDefault="00BE719B" w:rsidP="00F877C3">
      <w:pPr>
        <w:pStyle w:val="a6"/>
        <w:suppressAutoHyphens/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</w:t>
      </w:r>
      <w:r w:rsidR="00087E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невозможность проведения сердечно-легочной реанимации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ввиду физической усталости.</w:t>
      </w:r>
    </w:p>
    <w:p w:rsidR="005E48E5" w:rsidRDefault="005E48E5">
      <w:pP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br w:type="page"/>
      </w:r>
    </w:p>
    <w:p w:rsidR="005E48E5" w:rsidRPr="00985D8F" w:rsidRDefault="005E48E5" w:rsidP="005E48E5">
      <w:pPr>
        <w:pStyle w:val="a6"/>
        <w:suppressAutoHyphens/>
        <w:snapToGrid w:val="0"/>
        <w:spacing w:after="0" w:line="240" w:lineRule="auto"/>
        <w:ind w:left="75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85D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3</w:t>
      </w:r>
    </w:p>
    <w:p w:rsidR="00087EF3" w:rsidRPr="003E68AF" w:rsidRDefault="003E68AF" w:rsidP="003E68AF">
      <w:pPr>
        <w:pStyle w:val="a6"/>
        <w:suppressAutoHyphens/>
        <w:snapToGrid w:val="0"/>
        <w:spacing w:after="0" w:line="240" w:lineRule="auto"/>
        <w:ind w:left="75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3E68AF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Удаление инородного тела из дыхательных путей приемом </w:t>
      </w:r>
      <w:proofErr w:type="spellStart"/>
      <w:r w:rsidRPr="003E68AF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Геймлиха</w:t>
      </w:r>
      <w:proofErr w:type="spellEnd"/>
    </w:p>
    <w:p w:rsidR="00B276A7" w:rsidRPr="00D21F0E" w:rsidRDefault="00B276A7" w:rsidP="005E48E5">
      <w:pPr>
        <w:pStyle w:val="a6"/>
        <w:suppressAutoHyphens/>
        <w:snapToGrid w:val="0"/>
        <w:spacing w:after="0" w:line="240" w:lineRule="auto"/>
        <w:ind w:left="397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D21F0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 детей</w:t>
      </w:r>
    </w:p>
    <w:p w:rsidR="003E68AF" w:rsidRPr="003E68AF" w:rsidRDefault="005E48E5" w:rsidP="00D21F0E">
      <w:pPr>
        <w:pStyle w:val="a6"/>
        <w:suppressAutoHyphens/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CCC237C" wp14:editId="2E7A1807">
            <wp:simplePos x="0" y="0"/>
            <wp:positionH relativeFrom="column">
              <wp:posOffset>27305</wp:posOffset>
            </wp:positionH>
            <wp:positionV relativeFrom="paragraph">
              <wp:posOffset>37465</wp:posOffset>
            </wp:positionV>
            <wp:extent cx="1898015" cy="1450340"/>
            <wp:effectExtent l="0" t="0" r="6985" b="0"/>
            <wp:wrapTight wrapText="bothSides">
              <wp:wrapPolygon edited="0">
                <wp:start x="0" y="0"/>
                <wp:lineTo x="0" y="21278"/>
                <wp:lineTo x="21463" y="21278"/>
                <wp:lineTo x="2146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68AF" w:rsidRPr="003E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Признаки: пострадавший задыхается, не способен говорить, внезапно становится синюшным, может потерять сознание.</w:t>
      </w:r>
      <w:r w:rsidR="00B276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E68AF" w:rsidRPr="003E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Нередко дети вдыхают части игрушек, орехи, конфеты.</w:t>
      </w:r>
    </w:p>
    <w:p w:rsidR="003E68AF" w:rsidRDefault="003E68AF" w:rsidP="003E68AF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Положите младенца на предплечье своей руки и ладонью хлопните 5 раз между лопатками.</w:t>
      </w:r>
    </w:p>
    <w:p w:rsidR="003E68AF" w:rsidRDefault="005E48E5" w:rsidP="003E68AF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299FED4" wp14:editId="28D1D0A0">
            <wp:simplePos x="0" y="0"/>
            <wp:positionH relativeFrom="column">
              <wp:posOffset>-1998980</wp:posOffset>
            </wp:positionH>
            <wp:positionV relativeFrom="paragraph">
              <wp:posOffset>343535</wp:posOffset>
            </wp:positionV>
            <wp:extent cx="1898015" cy="1275715"/>
            <wp:effectExtent l="0" t="0" r="6985" b="635"/>
            <wp:wrapTight wrapText="bothSides">
              <wp:wrapPolygon edited="0">
                <wp:start x="0" y="0"/>
                <wp:lineTo x="0" y="21288"/>
                <wp:lineTo x="21463" y="21288"/>
                <wp:lineTo x="2146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</w:t>
      </w:r>
      <w:proofErr w:type="gramStart"/>
      <w:r w:rsidR="003E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="003E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хлопки не помогла, сделай 5 толчков двумя пальцами в грудь младенцу. Повторяй эти мероприятия до тех </w:t>
      </w:r>
      <w:proofErr w:type="gramStart"/>
      <w:r w:rsidR="003E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</w:t>
      </w:r>
      <w:proofErr w:type="gramEnd"/>
      <w:r w:rsidR="003E68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пока инородный предмет не будет извлечен.</w:t>
      </w:r>
    </w:p>
    <w:p w:rsidR="00B276A7" w:rsidRPr="00D21F0E" w:rsidRDefault="00B276A7" w:rsidP="005E48E5">
      <w:pPr>
        <w:pStyle w:val="a6"/>
        <w:suppressAutoHyphens/>
        <w:snapToGrid w:val="0"/>
        <w:spacing w:after="0" w:line="240" w:lineRule="auto"/>
        <w:ind w:left="0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D21F0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 взрослых</w:t>
      </w:r>
    </w:p>
    <w:p w:rsidR="00B276A7" w:rsidRDefault="005E48E5" w:rsidP="00B276A7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6914F46" wp14:editId="5F9AF8F5">
            <wp:simplePos x="0" y="0"/>
            <wp:positionH relativeFrom="column">
              <wp:posOffset>-1973580</wp:posOffset>
            </wp:positionH>
            <wp:positionV relativeFrom="paragraph">
              <wp:posOffset>628015</wp:posOffset>
            </wp:positionV>
            <wp:extent cx="1892300" cy="13716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76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Встань позади пострадавшего, наклони его вперед, основанием ладони нанеси 5 резких ударов между лопатками. После каждого удара проверяй – не удалось ли устранить закупорку. Если инородное тело не удалено, используй следующий прием: стань позади пострадавшего, обхвати его руками и сцепи их в замок чуть выше его пупка и резко надави. Повтори серию надавливаний 5 раз.</w:t>
      </w:r>
    </w:p>
    <w:p w:rsidR="00D21F0E" w:rsidRDefault="00D21F0E" w:rsidP="00D21F0E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1E2FE9" w:rsidRPr="00B92723" w:rsidRDefault="00D21F0E" w:rsidP="00D21F0E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44D1A69" wp14:editId="7CFB2354">
            <wp:simplePos x="0" y="0"/>
            <wp:positionH relativeFrom="column">
              <wp:posOffset>-2037080</wp:posOffset>
            </wp:positionH>
            <wp:positionV relativeFrom="paragraph">
              <wp:posOffset>212090</wp:posOffset>
            </wp:positionV>
            <wp:extent cx="1898015" cy="1275080"/>
            <wp:effectExtent l="0" t="0" r="6985" b="1270"/>
            <wp:wrapTight wrapText="bothSides">
              <wp:wrapPolygon edited="0">
                <wp:start x="0" y="0"/>
                <wp:lineTo x="0" y="21299"/>
                <wp:lineTo x="21463" y="21299"/>
                <wp:lineTo x="21463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FE9" w:rsidRPr="00D21F0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 беременных женщин или тучных пострадавших (нельзя или невозможно сделать толчки в живот)</w:t>
      </w:r>
      <w:r w:rsidR="00B92723" w:rsidRPr="00D21F0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  <w:r w:rsidR="00B92723" w:rsidRPr="00B92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E2FE9" w:rsidRPr="00B927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Начни с ударов между лопатками, надавливания делай на нижнюю часть грудной клетки. Если пострадавший потерял сознание, вызови скорую медицинскую помощь и приступай к проведению сердечно-легочной реанимации. </w:t>
      </w:r>
    </w:p>
    <w:p w:rsidR="001E2FE9" w:rsidRDefault="00D21F0E" w:rsidP="00B9272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1ADDC898" wp14:editId="49652BFC">
            <wp:simplePos x="0" y="0"/>
            <wp:positionH relativeFrom="column">
              <wp:posOffset>814070</wp:posOffset>
            </wp:positionH>
            <wp:positionV relativeFrom="paragraph">
              <wp:posOffset>1627505</wp:posOffset>
            </wp:positionV>
            <wp:extent cx="2008505" cy="130048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CA9F924" wp14:editId="5FC7AE85">
            <wp:simplePos x="0" y="0"/>
            <wp:positionH relativeFrom="column">
              <wp:posOffset>-1965960</wp:posOffset>
            </wp:positionH>
            <wp:positionV relativeFrom="paragraph">
              <wp:posOffset>1612265</wp:posOffset>
            </wp:positionV>
            <wp:extent cx="1911350" cy="1249680"/>
            <wp:effectExtent l="0" t="0" r="0" b="762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1F0E">
        <w:rPr>
          <w:i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A7F195C" wp14:editId="48FC8742">
            <wp:simplePos x="0" y="0"/>
            <wp:positionH relativeFrom="column">
              <wp:posOffset>-2025650</wp:posOffset>
            </wp:positionH>
            <wp:positionV relativeFrom="paragraph">
              <wp:posOffset>47625</wp:posOffset>
            </wp:positionV>
            <wp:extent cx="1911350" cy="1253490"/>
            <wp:effectExtent l="0" t="0" r="0" b="381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F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Продолжай реанимацию до прибытия медицинского персонала или до восстановления самостоятельного дыхания. После восстановления дыхания придай пострадавшему устойчивое боковое положение. Обеспечь постоянный </w:t>
      </w:r>
      <w:proofErr w:type="gramStart"/>
      <w:r w:rsidR="001E2F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1E2F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дыханием до прибытия скорой медицинской помощи.</w:t>
      </w:r>
    </w:p>
    <w:p w:rsidR="005E48E5" w:rsidRDefault="005E48E5" w:rsidP="00D21F0E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br w:type="page"/>
      </w:r>
    </w:p>
    <w:p w:rsidR="005E48E5" w:rsidRPr="005E48E5" w:rsidRDefault="005E48E5" w:rsidP="005E48E5">
      <w:pPr>
        <w:suppressAutoHyphens/>
        <w:snapToGrid w:val="0"/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4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</w:p>
    <w:p w:rsidR="00B92723" w:rsidRPr="00FE7A83" w:rsidRDefault="00B92723" w:rsidP="00FE7A83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FE7A8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Первая помощь при наружном кровотечении</w:t>
      </w:r>
    </w:p>
    <w:p w:rsidR="00D323A6" w:rsidRDefault="00D323A6" w:rsidP="00D323A6">
      <w:pPr>
        <w:pStyle w:val="a6"/>
        <w:numPr>
          <w:ilvl w:val="0"/>
          <w:numId w:val="5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Убедись, что ни тебе, ни пострадавшему ничего не угрожает.</w:t>
      </w:r>
    </w:p>
    <w:p w:rsidR="00D323A6" w:rsidRDefault="00D323A6" w:rsidP="00D323A6">
      <w:pPr>
        <w:pStyle w:val="a6"/>
        <w:numPr>
          <w:ilvl w:val="0"/>
          <w:numId w:val="5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Используй медицинские перчатки для защиты от биологических жидкостей пострадавшего. </w:t>
      </w:r>
    </w:p>
    <w:p w:rsidR="00D323A6" w:rsidRDefault="00D323A6" w:rsidP="00D323A6">
      <w:pPr>
        <w:pStyle w:val="a6"/>
        <w:numPr>
          <w:ilvl w:val="0"/>
          <w:numId w:val="5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Вынеси (выведи) пострадавшего за пределы зоны поражения.</w:t>
      </w:r>
    </w:p>
    <w:p w:rsidR="00D323A6" w:rsidRDefault="00D323A6" w:rsidP="00D323A6">
      <w:pPr>
        <w:pStyle w:val="a6"/>
        <w:numPr>
          <w:ilvl w:val="0"/>
          <w:numId w:val="5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Проверь у пострадавшего сознание.</w:t>
      </w:r>
    </w:p>
    <w:p w:rsidR="00D323A6" w:rsidRDefault="00D323A6" w:rsidP="00D323A6">
      <w:pPr>
        <w:pStyle w:val="a6"/>
        <w:numPr>
          <w:ilvl w:val="0"/>
          <w:numId w:val="5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пострадавший в сознании, быстро (в течение нескольких секунд) проведи обзорный осмотр для определения сильного наружного кровотечения.</w:t>
      </w:r>
    </w:p>
    <w:p w:rsidR="00D323A6" w:rsidRDefault="00D323A6" w:rsidP="00DE54DD">
      <w:pPr>
        <w:pStyle w:val="a6"/>
        <w:numPr>
          <w:ilvl w:val="0"/>
          <w:numId w:val="5"/>
        </w:numPr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Останови кровотечение при его наличии.</w:t>
      </w:r>
    </w:p>
    <w:p w:rsidR="00D323A6" w:rsidRPr="00D323A6" w:rsidRDefault="00D323A6" w:rsidP="00DE54DD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2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Способы временной остановки кровотечения</w:t>
      </w:r>
    </w:p>
    <w:p w:rsidR="00D323A6" w:rsidRDefault="00D323A6" w:rsidP="00DE54DD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96B537F" wp14:editId="256F326A">
            <wp:extent cx="2350394" cy="144983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51834" cy="1450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3A6" w:rsidRPr="00D323A6" w:rsidRDefault="00D323A6" w:rsidP="00DE54D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2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Выполни прямое давление на рану</w:t>
      </w:r>
    </w:p>
    <w:p w:rsidR="00D323A6" w:rsidRDefault="00D323A6" w:rsidP="00DE54DD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5EDC8FA" wp14:editId="7E43E8B2">
            <wp:extent cx="2247364" cy="1665404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6546" cy="16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3A6" w:rsidRDefault="00D323A6" w:rsidP="00DE54DD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Наложи давящую повязку. Закрой рану несколькими сложенными салфетками или несколькими туго свернутыми слоями марлевого бинта; туго забинтуй сверху. Если повязка промокает, поверх нее наложи еще несколько плотно свернутых салфеток и крепко надави ладонью поверх повязки.</w:t>
      </w:r>
    </w:p>
    <w:p w:rsidR="00D323A6" w:rsidRDefault="00DE54DD" w:rsidP="00DE54DD">
      <w:pPr>
        <w:pStyle w:val="a6"/>
        <w:suppressAutoHyphens/>
        <w:snapToGrid w:val="0"/>
        <w:spacing w:after="0" w:line="240" w:lineRule="auto"/>
        <w:ind w:left="0"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E42F89E" wp14:editId="3A4873EE">
            <wp:extent cx="1773382" cy="15468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3711" cy="1547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4DD" w:rsidRDefault="00DE54DD" w:rsidP="00DE54DD">
      <w:pPr>
        <w:pStyle w:val="a6"/>
        <w:suppressAutoHyphens/>
        <w:snapToGrid w:val="0"/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давящая повязка и прямое давление на рану неэффективны или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срзу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было обнаружено артериальное кровотечение из крупной артерии (бедренная, плечевая), выполни пальцевое прижатие артерии.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Её следует сильно прижать пальцами или кулаком к ближайшим костным образованиям до остановки кровотечения.</w:t>
      </w:r>
    </w:p>
    <w:p w:rsidR="00D323A6" w:rsidRDefault="00DE54DD" w:rsidP="00DE54D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До наложения жгута не отпускай прижатую артерию, чтобы не возобновилось кровотечение. Если начал уставать, попроси кого-либо из присутствующих прижать твои пальцы сверху</w:t>
      </w:r>
    </w:p>
    <w:p w:rsidR="00D323A6" w:rsidRDefault="00DE54DD" w:rsidP="00FE7A83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B4BF3CD" wp14:editId="4578C3D5">
            <wp:extent cx="4987637" cy="2889421"/>
            <wp:effectExtent l="0" t="0" r="381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97814" cy="289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3A6" w:rsidRDefault="00DE54DD" w:rsidP="00DE54D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рисунке показаны точки прижатия артерий.</w:t>
      </w:r>
    </w:p>
    <w:p w:rsidR="00DE54DD" w:rsidRPr="00D323A6" w:rsidRDefault="00FE7A83" w:rsidP="00DE54DD">
      <w:pPr>
        <w:suppressAutoHyphens/>
        <w:snapToGri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4AC307B1" wp14:editId="370AF974">
            <wp:simplePos x="0" y="0"/>
            <wp:positionH relativeFrom="column">
              <wp:posOffset>3352165</wp:posOffset>
            </wp:positionH>
            <wp:positionV relativeFrom="paragraph">
              <wp:posOffset>90170</wp:posOffset>
            </wp:positionV>
            <wp:extent cx="2520950" cy="1878965"/>
            <wp:effectExtent l="0" t="0" r="0" b="6985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04B7EA98" wp14:editId="1EAF6BB0">
            <wp:simplePos x="0" y="0"/>
            <wp:positionH relativeFrom="column">
              <wp:posOffset>0</wp:posOffset>
            </wp:positionH>
            <wp:positionV relativeFrom="paragraph">
              <wp:posOffset>90170</wp:posOffset>
            </wp:positionV>
            <wp:extent cx="2925445" cy="1870075"/>
            <wp:effectExtent l="0" t="0" r="8255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5445" cy="187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4DD" w:rsidRPr="00FE7A83" w:rsidRDefault="00DE54DD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E7A8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Жгут – крайняя мера временной остановки кровотечения</w:t>
      </w:r>
      <w:r w:rsidR="00FE7A83" w:rsidRPr="00FE7A8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!</w:t>
      </w:r>
    </w:p>
    <w:p w:rsidR="00FE7A83" w:rsidRDefault="00FE7A83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Наложи кровоостанавливающий жгут. Он накладывается на мягкую подкладку (элемент одежды пострадавшего) выше раны и как можно ближе к ней. Подведи жгут под конечность и растяни. Затяни первый виток жгута и убедись, что кровотечение из раны прекратилось.</w:t>
      </w:r>
    </w:p>
    <w:p w:rsidR="00FE7A83" w:rsidRDefault="00FE7A83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4F5AF590" wp14:editId="6F8B6901">
            <wp:simplePos x="0" y="0"/>
            <wp:positionH relativeFrom="column">
              <wp:posOffset>3077210</wp:posOffset>
            </wp:positionH>
            <wp:positionV relativeFrom="paragraph">
              <wp:posOffset>283845</wp:posOffset>
            </wp:positionV>
            <wp:extent cx="2720340" cy="1579245"/>
            <wp:effectExtent l="0" t="0" r="3810" b="1905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3F4D11E7" wp14:editId="0AB4A642">
            <wp:simplePos x="0" y="0"/>
            <wp:positionH relativeFrom="column">
              <wp:posOffset>3810</wp:posOffset>
            </wp:positionH>
            <wp:positionV relativeFrom="paragraph">
              <wp:posOffset>283845</wp:posOffset>
            </wp:positionV>
            <wp:extent cx="2853690" cy="1637030"/>
            <wp:effectExtent l="0" t="0" r="3810" b="127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637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4DD" w:rsidRDefault="00FE7A83" w:rsidP="001E2FE9">
      <w:pPr>
        <w:suppressAutoHyphens/>
        <w:snapToGrid w:val="0"/>
        <w:spacing w:after="0" w:line="240" w:lineRule="auto"/>
        <w:jc w:val="both"/>
        <w:rPr>
          <w:noProof/>
          <w:lang w:eastAsia="ru-RU"/>
        </w:rPr>
      </w:pPr>
      <w:r w:rsidRPr="00FE7A83">
        <w:rPr>
          <w:noProof/>
          <w:lang w:eastAsia="ru-RU"/>
        </w:rPr>
        <w:t xml:space="preserve"> </w:t>
      </w:r>
    </w:p>
    <w:p w:rsidR="00FE7A83" w:rsidRDefault="00FE7A83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</w:t>
      </w:r>
      <w:r w:rsidRPr="00FE7A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аложи последующие витки жгута с меньшим усилием по восходящей спирали, захватывая предыдущий виток примерно наполовину.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Вложи записку под жгут с указанием даты и точного времени наложения. Не закрывай жгут повязкой ли шиной! Летом жгут можно держать 1 час, зимой 30 минут.</w:t>
      </w:r>
    </w:p>
    <w:p w:rsidR="00FE7A83" w:rsidRDefault="00FE7A83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максимальное время наложения жгута истекло, а медицинская помощь недоступна, сделай следующее:</w:t>
      </w:r>
    </w:p>
    <w:p w:rsidR="00FE7A83" w:rsidRDefault="00FE7A83" w:rsidP="00FE7A83">
      <w:pPr>
        <w:pStyle w:val="a6"/>
        <w:numPr>
          <w:ilvl w:val="0"/>
          <w:numId w:val="7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Пальцами прижми артерию выше жгута.</w:t>
      </w:r>
    </w:p>
    <w:p w:rsidR="00FE7A83" w:rsidRDefault="00FE7A83" w:rsidP="00FE7A83">
      <w:pPr>
        <w:pStyle w:val="a6"/>
        <w:numPr>
          <w:ilvl w:val="0"/>
          <w:numId w:val="7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Сними жгут на 15 минут.</w:t>
      </w:r>
    </w:p>
    <w:p w:rsidR="00FE7A83" w:rsidRDefault="00FE7A83" w:rsidP="00FE7A83">
      <w:pPr>
        <w:pStyle w:val="a6"/>
        <w:numPr>
          <w:ilvl w:val="0"/>
          <w:numId w:val="7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возможности выполни массаж конечности.</w:t>
      </w:r>
    </w:p>
    <w:p w:rsidR="00FE7A83" w:rsidRDefault="00FE7A83" w:rsidP="00FE7A83">
      <w:pPr>
        <w:pStyle w:val="a6"/>
        <w:numPr>
          <w:ilvl w:val="0"/>
          <w:numId w:val="7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Наложи жгут чуть выше предыдущего места наложения (если это возможно).</w:t>
      </w:r>
    </w:p>
    <w:p w:rsidR="00FE7A83" w:rsidRPr="00FE7A83" w:rsidRDefault="00FE7A83" w:rsidP="00FE7A83">
      <w:pPr>
        <w:pStyle w:val="a6"/>
        <w:numPr>
          <w:ilvl w:val="0"/>
          <w:numId w:val="7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Максимальное время повторного наложения ‒ 15 минут.</w:t>
      </w:r>
    </w:p>
    <w:p w:rsidR="007D29E4" w:rsidRDefault="007D29E4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026C1ACC" wp14:editId="084CB352">
            <wp:simplePos x="0" y="0"/>
            <wp:positionH relativeFrom="column">
              <wp:posOffset>0</wp:posOffset>
            </wp:positionH>
            <wp:positionV relativeFrom="paragraph">
              <wp:posOffset>62230</wp:posOffset>
            </wp:positionV>
            <wp:extent cx="3296920" cy="3081655"/>
            <wp:effectExtent l="0" t="0" r="0" b="4445"/>
            <wp:wrapTight wrapText="bothSides">
              <wp:wrapPolygon edited="0">
                <wp:start x="0" y="0"/>
                <wp:lineTo x="0" y="21498"/>
                <wp:lineTo x="21467" y="21498"/>
                <wp:lineTo x="21467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920" cy="3081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сильном кровотечении в области сустава (например, паха) используй способ максимального сгибания конечности. Положи в область сустава несколько бинтов ли свернутую одежду и согни конечность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афиксируй конечность в согнутом положении руками, несколькими оборотами бинта или подручными средствами</w:t>
      </w:r>
    </w:p>
    <w:p w:rsidR="007D29E4" w:rsidRDefault="007D29E4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значительной кровопотере уложи пострадавшего с приподнятыми ногами.</w:t>
      </w:r>
    </w:p>
    <w:p w:rsidR="007D29E4" w:rsidRDefault="007D29E4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29E4" w:rsidRDefault="007D29E4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29E4" w:rsidRDefault="007D29E4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29E4" w:rsidRPr="007D29E4" w:rsidRDefault="007D29E4" w:rsidP="007D29E4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29E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 отсутствии табельного жгута используй закрутку.</w:t>
      </w:r>
    </w:p>
    <w:p w:rsidR="007D29E4" w:rsidRDefault="007D29E4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Наложи жгут закрутку из подручного материала (косынки, ткани) вокруг конечности выше раны поверх одежды ли подложив ткань на кожу. Завяжи концы его узлом так, чтобы образовалась петля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ставь в петлю палку (или другой подобный предмет) так, чтобы она находилась над узлом. </w:t>
      </w:r>
    </w:p>
    <w:p w:rsidR="007D29E4" w:rsidRDefault="007D29E4" w:rsidP="00FE7A8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Вращая палку, затяни жгут – закрутку до прекращения кровотечения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акрепи палку во избежание её раскручивания. Жгут – закрутка накладывается по тем же правилам, что и табельный жгут.</w:t>
      </w:r>
    </w:p>
    <w:p w:rsidR="007D29E4" w:rsidRDefault="001A7142" w:rsidP="001A7142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70590B7C" wp14:editId="231A82B8">
            <wp:simplePos x="0" y="0"/>
            <wp:positionH relativeFrom="column">
              <wp:posOffset>4156075</wp:posOffset>
            </wp:positionH>
            <wp:positionV relativeFrom="paragraph">
              <wp:posOffset>245745</wp:posOffset>
            </wp:positionV>
            <wp:extent cx="2063750" cy="1378585"/>
            <wp:effectExtent l="0" t="0" r="0" b="0"/>
            <wp:wrapTight wrapText="bothSides">
              <wp:wrapPolygon edited="0">
                <wp:start x="0" y="0"/>
                <wp:lineTo x="0" y="21192"/>
                <wp:lineTo x="21334" y="21192"/>
                <wp:lineTo x="21334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45"/>
                    <a:stretch/>
                  </pic:blipFill>
                  <pic:spPr bwMode="auto">
                    <a:xfrm>
                      <a:off x="0" y="0"/>
                      <a:ext cx="206375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5BA22078" wp14:editId="75C47A3A">
            <wp:simplePos x="0" y="0"/>
            <wp:positionH relativeFrom="column">
              <wp:posOffset>0</wp:posOffset>
            </wp:positionH>
            <wp:positionV relativeFrom="paragraph">
              <wp:posOffset>277495</wp:posOffset>
            </wp:positionV>
            <wp:extent cx="1967230" cy="1305560"/>
            <wp:effectExtent l="0" t="0" r="0" b="889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0" t="12088" r="62457" b="28572"/>
                    <a:stretch/>
                  </pic:blipFill>
                  <pic:spPr bwMode="auto">
                    <a:xfrm>
                      <a:off x="0" y="0"/>
                      <a:ext cx="1967230" cy="1305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0D91ECB9" wp14:editId="32332D2E">
            <wp:simplePos x="0" y="0"/>
            <wp:positionH relativeFrom="column">
              <wp:posOffset>2037715</wp:posOffset>
            </wp:positionH>
            <wp:positionV relativeFrom="paragraph">
              <wp:posOffset>259715</wp:posOffset>
            </wp:positionV>
            <wp:extent cx="2036445" cy="1357630"/>
            <wp:effectExtent l="0" t="0" r="1905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0" t="11330" r="60860" b="48468"/>
                    <a:stretch/>
                  </pic:blipFill>
                  <pic:spPr bwMode="auto">
                    <a:xfrm>
                      <a:off x="0" y="0"/>
                      <a:ext cx="2036445" cy="1357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D29E4" w:rsidSect="00A238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43953"/>
    <w:multiLevelType w:val="hybridMultilevel"/>
    <w:tmpl w:val="2BD60948"/>
    <w:lvl w:ilvl="0" w:tplc="9FB08A4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302420BD"/>
    <w:multiLevelType w:val="hybridMultilevel"/>
    <w:tmpl w:val="6AFE3442"/>
    <w:lvl w:ilvl="0" w:tplc="9956DFF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305B4BFE"/>
    <w:multiLevelType w:val="hybridMultilevel"/>
    <w:tmpl w:val="962A5C50"/>
    <w:lvl w:ilvl="0" w:tplc="EF3A3A3E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335F7BF0"/>
    <w:multiLevelType w:val="hybridMultilevel"/>
    <w:tmpl w:val="2522F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41804"/>
    <w:multiLevelType w:val="hybridMultilevel"/>
    <w:tmpl w:val="ADEA665A"/>
    <w:lvl w:ilvl="0" w:tplc="103E5A2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671D1DD9"/>
    <w:multiLevelType w:val="hybridMultilevel"/>
    <w:tmpl w:val="2522F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37AB9"/>
    <w:multiLevelType w:val="hybridMultilevel"/>
    <w:tmpl w:val="4D3A1FF0"/>
    <w:lvl w:ilvl="0" w:tplc="512A1A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2B"/>
    <w:rsid w:val="00023094"/>
    <w:rsid w:val="00025003"/>
    <w:rsid w:val="00087EF3"/>
    <w:rsid w:val="000D33AB"/>
    <w:rsid w:val="0011561D"/>
    <w:rsid w:val="001A7142"/>
    <w:rsid w:val="001E2FE9"/>
    <w:rsid w:val="001F54D6"/>
    <w:rsid w:val="00210C8F"/>
    <w:rsid w:val="00291BA2"/>
    <w:rsid w:val="002C792D"/>
    <w:rsid w:val="002E2D84"/>
    <w:rsid w:val="00300566"/>
    <w:rsid w:val="00313A19"/>
    <w:rsid w:val="00366A37"/>
    <w:rsid w:val="003867D5"/>
    <w:rsid w:val="003E68AF"/>
    <w:rsid w:val="00403F6A"/>
    <w:rsid w:val="004E241F"/>
    <w:rsid w:val="005329B0"/>
    <w:rsid w:val="005E48E5"/>
    <w:rsid w:val="006024E0"/>
    <w:rsid w:val="0067271E"/>
    <w:rsid w:val="006A0968"/>
    <w:rsid w:val="006C6D3D"/>
    <w:rsid w:val="006F2665"/>
    <w:rsid w:val="00737526"/>
    <w:rsid w:val="007D29E4"/>
    <w:rsid w:val="008C0A8E"/>
    <w:rsid w:val="008F7E94"/>
    <w:rsid w:val="00924374"/>
    <w:rsid w:val="00952357"/>
    <w:rsid w:val="00960A00"/>
    <w:rsid w:val="00974BE0"/>
    <w:rsid w:val="00985D8F"/>
    <w:rsid w:val="009C0CCB"/>
    <w:rsid w:val="00A2382B"/>
    <w:rsid w:val="00A34085"/>
    <w:rsid w:val="00A547C4"/>
    <w:rsid w:val="00B25B47"/>
    <w:rsid w:val="00B276A7"/>
    <w:rsid w:val="00B92723"/>
    <w:rsid w:val="00B96723"/>
    <w:rsid w:val="00BE719B"/>
    <w:rsid w:val="00C12EA3"/>
    <w:rsid w:val="00C16FF6"/>
    <w:rsid w:val="00C266ED"/>
    <w:rsid w:val="00C87702"/>
    <w:rsid w:val="00CA51F4"/>
    <w:rsid w:val="00D21F0E"/>
    <w:rsid w:val="00D323A6"/>
    <w:rsid w:val="00D44607"/>
    <w:rsid w:val="00D60D0F"/>
    <w:rsid w:val="00D634BE"/>
    <w:rsid w:val="00D64747"/>
    <w:rsid w:val="00DE54DD"/>
    <w:rsid w:val="00E93A1D"/>
    <w:rsid w:val="00F877C3"/>
    <w:rsid w:val="00FC36C0"/>
    <w:rsid w:val="00FE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E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F7E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E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F7E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7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5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6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7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1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8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7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3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5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7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7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A4F52-0FB9-4CA4-87F9-EEE706E2A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7</cp:revision>
  <dcterms:created xsi:type="dcterms:W3CDTF">2019-07-20T17:57:00Z</dcterms:created>
  <dcterms:modified xsi:type="dcterms:W3CDTF">2019-08-20T12:10:00Z</dcterms:modified>
</cp:coreProperties>
</file>